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B310" w14:textId="77777777" w:rsidR="00B409A2" w:rsidRDefault="00B409A2" w:rsidP="00B409A2">
      <w:pPr>
        <w:spacing w:after="36"/>
        <w:ind w:left="-4434" w:right="-15" w:firstLine="834"/>
        <w:jc w:val="center"/>
        <w:rPr>
          <w:rFonts w:ascii="Arial" w:eastAsia="Arial" w:hAnsi="Arial" w:cs="Arial"/>
          <w:b/>
          <w:color w:val="7F7F7F"/>
          <w:sz w:val="52"/>
        </w:rPr>
      </w:pPr>
      <w:r>
        <w:rPr>
          <w:noProof/>
        </w:rPr>
        <w:drawing>
          <wp:inline distT="0" distB="9525" distL="0" distR="9525" wp14:anchorId="2115F6E3" wp14:editId="62AD18F0">
            <wp:extent cx="3076575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C563E" w14:textId="77777777" w:rsidR="00B409A2" w:rsidRDefault="00B409A2" w:rsidP="00B409A2">
      <w:pPr>
        <w:spacing w:after="36"/>
        <w:ind w:left="-4434" w:right="-15" w:firstLine="834"/>
        <w:jc w:val="center"/>
        <w:rPr>
          <w:rFonts w:ascii="Arial" w:eastAsia="Arial" w:hAnsi="Arial" w:cs="Arial"/>
          <w:b/>
          <w:color w:val="7F7F7F"/>
          <w:sz w:val="52"/>
        </w:rPr>
      </w:pPr>
    </w:p>
    <w:p w14:paraId="33F52B71" w14:textId="63B353DD" w:rsidR="00B409A2" w:rsidRPr="00B409A2" w:rsidRDefault="00B409A2" w:rsidP="00B409A2">
      <w:pPr>
        <w:spacing w:after="36"/>
        <w:ind w:left="-849" w:right="-15" w:firstLine="834"/>
        <w:jc w:val="center"/>
        <w:rPr>
          <w:color w:val="auto"/>
        </w:rPr>
      </w:pPr>
      <w:r w:rsidRPr="00B409A2">
        <w:rPr>
          <w:rFonts w:ascii="Arial" w:eastAsia="Arial" w:hAnsi="Arial" w:cs="Arial"/>
          <w:b/>
          <w:color w:val="auto"/>
          <w:sz w:val="52"/>
        </w:rPr>
        <w:t xml:space="preserve">TIME SHEET </w:t>
      </w:r>
    </w:p>
    <w:p w14:paraId="5F905A40" w14:textId="77777777" w:rsidR="00B409A2" w:rsidRDefault="00B409A2" w:rsidP="00B409A2">
      <w:pPr>
        <w:spacing w:after="0"/>
        <w:ind w:left="5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3FE33F0A" w14:textId="77777777" w:rsidR="00B409A2" w:rsidRDefault="00B409A2" w:rsidP="00B409A2">
      <w:pPr>
        <w:spacing w:after="185"/>
      </w:pPr>
      <w:r>
        <w:rPr>
          <w:rFonts w:ascii="Arial" w:eastAsia="Arial" w:hAnsi="Arial" w:cs="Arial"/>
          <w:sz w:val="20"/>
        </w:rPr>
        <w:t xml:space="preserve"> </w:t>
      </w:r>
    </w:p>
    <w:p w14:paraId="0BF62ACB" w14:textId="77777777" w:rsidR="00B409A2" w:rsidRDefault="00B409A2" w:rsidP="00B409A2">
      <w:pPr>
        <w:tabs>
          <w:tab w:val="center" w:pos="2019"/>
          <w:tab w:val="center" w:pos="5391"/>
          <w:tab w:val="center" w:pos="6493"/>
        </w:tabs>
        <w:spacing w:after="0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Employee/</w:t>
      </w:r>
    </w:p>
    <w:p w14:paraId="7DD45E25" w14:textId="77777777" w:rsidR="00B409A2" w:rsidRDefault="00B409A2" w:rsidP="00B409A2">
      <w:pPr>
        <w:tabs>
          <w:tab w:val="center" w:pos="2019"/>
          <w:tab w:val="center" w:pos="5391"/>
          <w:tab w:val="center" w:pos="6493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Nanny Name: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Date: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572CBEAE" w14:textId="6606BB0E" w:rsidR="00B409A2" w:rsidRDefault="00B409A2" w:rsidP="00B409A2">
      <w:pPr>
        <w:tabs>
          <w:tab w:val="center" w:pos="3471"/>
          <w:tab w:val="center" w:pos="5154"/>
          <w:tab w:val="right" w:pos="10076"/>
        </w:tabs>
        <w:spacing w:after="0"/>
        <w:ind w:left="-15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25A28B0D" wp14:editId="67BD3FB9">
                <wp:extent cx="2000250" cy="28702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800" cy="286560"/>
                          <a:chOff x="0" y="0"/>
                          <a:chExt cx="1999800" cy="286560"/>
                        </a:xfrm>
                      </wpg:grpSpPr>
                      <wps:wsp>
                        <wps:cNvPr id="3" name="Freeform: Shape 3"/>
                        <wps:cNvSpPr/>
                        <wps:spPr>
                          <a:xfrm>
                            <a:off x="9000" y="0"/>
                            <a:ext cx="199080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598" h="9144">
                                <a:moveTo>
                                  <a:pt x="0" y="0"/>
                                </a:moveTo>
                                <a:lnTo>
                                  <a:pt x="1990598" y="0"/>
                                </a:lnTo>
                                <a:lnTo>
                                  <a:pt x="1990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0" y="278280"/>
                            <a:ext cx="19994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9742" h="9144">
                                <a:moveTo>
                                  <a:pt x="0" y="0"/>
                                </a:moveTo>
                                <a:lnTo>
                                  <a:pt x="1999742" y="0"/>
                                </a:lnTo>
                                <a:lnTo>
                                  <a:pt x="1999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48CE8" id="Group 2" o:spid="_x0000_s1026" style="width:157.5pt;height:22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eSvQIAANkJAAAOAAAAZHJzL2Uyb0RvYy54bWzsVstu2zAQvBfoPxC8N5IdJbGEyDk0TS5F&#10;GyTpB9AU9QAokiAZy/77LlcPOy/ASRv0Uh8kSpxdcoaza51fbFpJ1sK6Rquczo5iSoTiumhUldNf&#10;91dfFpQ4z1TBpFYip1vh6MXy86fzzmRirmstC2EJJFEu60xOa+9NFkWO16Jl7kgboWCy1LZlHh5t&#10;FRWWdZC9ldE8jk+jTtvCWM2Fc/D2sp+kS8xfloL7n2XphCcyp7A3j1eL11W4RstzllWWmbrhwzbY&#10;O3bRskbBolOqS+YZebDNs1Rtw612uvRHXLeRLsuGC+QAbGbxEzbXVj8Y5FJlXWUmmUDaJzq9Oy3/&#10;sb625s7cWFCiMxVogU+By6a0bbjDLskGJdtOkomNJxxeztI0TRJQlsPcfHF6cjpoymsQ/lkYr78N&#10;gUMIoqNxrejRDjoDnnA72u7PaN/VzAhU02VA+8aSpsjpMSWKteDMKytE8FlGEEiOgzfCFgA76eMy&#10;B1K9IE4ax8DoRX3iRZgK+izmi8d8WcYfnL8WGnVm6+/O94YsxhGrxxHfqHFowdbB0BIN7SkBQ1tK&#10;wNCr3tCG+RAX9hmGpMODik9SqMY6p+ksSdCtrV6Le40w/+Ss4Ex2s1Lto+DM+1QjXcCOiPFuMN8+&#10;EhcFdq+Ce/0OhI069utBzsATk0/c4eW+uk7LprhqpAx0na1WX6Ulaxb6Av6CchDyCCZVACsdwsat&#10;Ayq4ovcBjvxWioCT6laUYCqsFVyFD8v0DQfKFjiObQd1gIAALCH/G2OHkBAtsM+9MX4KwvW18lN8&#10;2yhtUY09dmG40sUW+wQKAJXZ18eHl2jyWokmbyrR3l/zs7EKQbiXmtg4DeczNsB9G310kaZnyfwv&#10;FWmf6pAinZAHVt+BsP9F2tf1Py5S/FeF7wfsb8O3TvhA2X/Grrb7Ilv+BgAA//8DAFBLAwQUAAYA&#10;CAAAACEA/+A8K9sAAAAEAQAADwAAAGRycy9kb3ducmV2LnhtbEyPQUvDQBCF74L/YRnBm92kNVJi&#10;NqUU9VQEW0F6mybTJDQ7G7LbJP33jl708uDxhve+yVaTbdVAvW8cG4hnESjiwpUNVwY+968PS1A+&#10;IJfYOiYDV/Kwym9vMkxLN/IHDbtQKSlhn6KBOoQu1doXNVn0M9cRS3ZyvcUgtq902eMo5bbV8yh6&#10;0hYbloUaO9rUVJx3F2vgbcRxvYhfhu35tLke9sn71zYmY+7vpvUzqEBT+DuGH3xBh1yYju7CpVet&#10;AXkk/KpkizgRezTwmMxB55n+D59/AwAA//8DAFBLAQItABQABgAIAAAAIQC2gziS/gAAAOEBAAAT&#10;AAAAAAAAAAAAAAAAAAAAAABbQ29udGVudF9UeXBlc10ueG1sUEsBAi0AFAAGAAgAAAAhADj9If/W&#10;AAAAlAEAAAsAAAAAAAAAAAAAAAAALwEAAF9yZWxzLy5yZWxzUEsBAi0AFAAGAAgAAAAhABpSl5K9&#10;AgAA2QkAAA4AAAAAAAAAAAAAAAAALgIAAGRycy9lMm9Eb2MueG1sUEsBAi0AFAAGAAgAAAAhAP/g&#10;PCvbAAAABAEAAA8AAAAAAAAAAAAAAAAAFwUAAGRycy9kb3ducmV2LnhtbFBLBQYAAAAABAAEAPMA&#10;AAAfBgAAAAA=&#10;">
                <v:shape id="Freeform: Shape 3" o:spid="_x0000_s1027" style="position:absolute;left:9000;width:1990800;height:8280;visibility:visible;mso-wrap-style:square;v-text-anchor:top" coordsize="1990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ZADwwAAANoAAAAPAAAAZHJzL2Rvd25yZXYueG1sRI9Pi8Iw&#10;FMTvC36H8ARva+oKslbTIi6iHlzwz8Hjo3m2xealNlGrn94IC3scZuY3zDRtTSVu1LjSsoJBPwJB&#10;nFldcq7gsF98foNwHlljZZkUPMhBmnQ+phhre+ct3XY+FwHCLkYFhfd1LKXLCjLo+rYmDt7JNgZ9&#10;kE0udYP3ADeV/IqikTRYclgosKZ5Qdl5dzUK5Pj4XM6Pl8oPyC0iXv+Wmx9SqtdtZxMQnlr/H/5r&#10;r7SCIbyvhBsgkxcAAAD//wMAUEsBAi0AFAAGAAgAAAAhANvh9svuAAAAhQEAABMAAAAAAAAAAAAA&#10;AAAAAAAAAFtDb250ZW50X1R5cGVzXS54bWxQSwECLQAUAAYACAAAACEAWvQsW78AAAAVAQAACwAA&#10;AAAAAAAAAAAAAAAfAQAAX3JlbHMvLnJlbHNQSwECLQAUAAYACAAAACEAfeWQA8MAAADaAAAADwAA&#10;AAAAAAAAAAAAAAAHAgAAZHJzL2Rvd25yZXYueG1sUEsFBgAAAAADAAMAtwAAAPcCAAAAAA==&#10;" path="m,l1990598,r,9144l,9144,,e" fillcolor="black" stroked="f">
                  <v:path arrowok="t"/>
                </v:shape>
                <v:shape id="Freeform: Shape 4" o:spid="_x0000_s1028" style="position:absolute;top:278280;width:1999440;height:8280;visibility:visible;mso-wrap-style:square;v-text-anchor:top" coordsize="19997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ruwwAAANoAAAAPAAAAZHJzL2Rvd25yZXYueG1sRI9BawIx&#10;FITvBf9DeIK3mlWkyGoUERShtNBVD94em2d2cfMSN+m6/vumUOhxmJlvmOW6t43oqA21YwWTcQaC&#10;uHS6ZqPgdNy9zkGEiKyxcUwKnhRgvRq8LDHX7sFf1BXRiAThkKOCKkafSxnKiiyGsfPEybu61mJM&#10;sjVSt/hIcNvIaZa9SYs1p4UKPW0rKm/Ft1Xw8TxcjLn7fXeh+Fnc33d+bs5KjYb9ZgEiUh//w3/t&#10;g1Ywg98r6QbI1Q8AAAD//wMAUEsBAi0AFAAGAAgAAAAhANvh9svuAAAAhQEAABMAAAAAAAAAAAAA&#10;AAAAAAAAAFtDb250ZW50X1R5cGVzXS54bWxQSwECLQAUAAYACAAAACEAWvQsW78AAAAVAQAACwAA&#10;AAAAAAAAAAAAAAAfAQAAX3JlbHMvLnJlbHNQSwECLQAUAAYACAAAACEAzKKa7sMAAADaAAAADwAA&#10;AAAAAAAAAAAAAAAHAgAAZHJzL2Rvd25yZXYueG1sUEsFBgAAAAADAAMAtwAAAPcCAAAAAA==&#10;" path="m,l1999742,r,9144l,9144,,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6242796B" wp14:editId="2B38D637">
                <wp:extent cx="2425700" cy="28702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960" cy="286560"/>
                          <a:chOff x="0" y="0"/>
                          <a:chExt cx="0" cy="0"/>
                        </a:xfrm>
                      </wpg:grpSpPr>
                      <wps:wsp>
                        <wps:cNvPr id="6" name="Freeform: Shape 6"/>
                        <wps:cNvSpPr/>
                        <wps:spPr>
                          <a:xfrm>
                            <a:off x="9000" y="0"/>
                            <a:ext cx="241560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794" h="9144">
                                <a:moveTo>
                                  <a:pt x="0" y="0"/>
                                </a:moveTo>
                                <a:lnTo>
                                  <a:pt x="2415794" y="0"/>
                                </a:lnTo>
                                <a:lnTo>
                                  <a:pt x="24157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0" y="278280"/>
                            <a:ext cx="24249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4938" h="9144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  <a:lnTo>
                                  <a:pt x="2424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ACD02" id="Group 5" o:spid="_x0000_s1026" style="width:191pt;height:22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gbvgIAANkJAAAOAAAAZHJzL2Uyb0RvYy54bWzsVslu2zAQvRfoPxC817JVx4sQOYemyaVo&#10;gyb9AJqiFoAiCZKx7L/vcLR4SQI4aYNeqoNEiW+G8x5nRry82taSbIR1lVYpnYzGlAjFdVapIqW/&#10;Hm4+LShxnqmMSa1ESnfC0avVxw+XjUlErEstM2EJOFEuaUxKS+9NEkWOl6JmbqSNUDCZa1szD6+2&#10;iDLLGvBeyygej2dRo21mrObCOfh63U7SFfrPc8H9jzx3whOZUojN493ifR3u0eqSJYVlpqx4FwZ7&#10;QxQ1qxQsOri6Zp6RR1s9cVVX3Gqncz/iuo50nldcIAdgMxmfsLm1+tEglyJpCjPIBNKe6PRmt/z7&#10;5taae3NnQYnGFKAFvgUu29zW4QlRki1KthskE1tPOHyMp/F0OQNlOczFi9kFjFFTXoLwT8x4+bUz&#10;7EwQHfVrRUcRNAZywu1puz+jfV8yI1BNlwDtO0uqLKUzShSrITNvrBAhzxKCQDILPEIIgB30cYkD&#10;qZ4RZzkeA6Pn9JmAJB3ZRbw45ssS/uj8rdCoM9t8c75NyKwfsbIf8a3qhxbSOiS0xIT2lEBCW0og&#10;odet+Ib5YBfiDEPShI2aXMyXU0rKlC4n0ylma6034kEjzJ/sFezJflaqQ9TgqqcL2B7RPw36O0Ti&#10;osDuRXCr35mwXsd2PfAZeKLzgTt8PFTXaVllN5WUga6zxfqLtGTDQl/AKygHJkcwqQJY6WDWhw6o&#10;kBVtHuDI76QIOKl+ihySCmsFV+HdMm3DgbIFjn3bQR3AIABz8P9K284kWAvsc6+0H4xwfa38YF9X&#10;SltU44BdGK51tsM+gQJAZbb18e4lOn+pROevKtE2v+J5X4Ug3HNNrJ+G/ekb4GEavXORQjf9DL/M&#10;v1GknaszinSPPLP6zoT9L9K2rv9xkeJfFc4P2N+6s044oBy+Y1fbn8hWvwEAAP//AwBQSwMEFAAG&#10;AAgAAAAhACoP7uLbAAAABAEAAA8AAABkcnMvZG93bnJldi54bWxMj0FLw0AQhe+C/2EZwZvdJLVS&#10;YjalFPVUBFtBvE2TaRKanQ3ZbZL+e0cv9vLg8Yb3vslWk23VQL1vHBuIZxEo4sKVDVcGPvevD0tQ&#10;PiCX2DomAxfysMpvbzJMSzfyBw27UCkpYZ+igTqELtXaFzVZ9DPXEUt2dL3FILavdNnjKOW21UkU&#10;PWmLDctCjR1taipOu7M18DbiuJ7HL8P2dNxcvveL969tTMbc303rZ1CBpvB/DL/4gg65MB3cmUuv&#10;WgPySPhTyebLROzBwOMiAZ1n+ho+/wEAAP//AwBQSwECLQAUAAYACAAAACEAtoM4kv4AAADhAQAA&#10;EwAAAAAAAAAAAAAAAAAAAAAAW0NvbnRlbnRfVHlwZXNdLnhtbFBLAQItABQABgAIAAAAIQA4/SH/&#10;1gAAAJQBAAALAAAAAAAAAAAAAAAAAC8BAABfcmVscy8ucmVsc1BLAQItABQABgAIAAAAIQAuT+gb&#10;vgIAANkJAAAOAAAAAAAAAAAAAAAAAC4CAABkcnMvZTJvRG9jLnhtbFBLAQItABQABgAIAAAAIQAq&#10;D+7i2wAAAAQBAAAPAAAAAAAAAAAAAAAAABgFAABkcnMvZG93bnJldi54bWxQSwUGAAAAAAQABADz&#10;AAAAIAYAAAAA&#10;">
                <v:shape id="Freeform: Shape 6" o:spid="_x0000_s1027" style="position:absolute;left:9000;width:2415600;height:8280;visibility:visible;mso-wrap-style:square;v-text-anchor:top" coordsize="24157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WBwwAAANoAAAAPAAAAZHJzL2Rvd25yZXYueG1sRI9Ba8JA&#10;FITvQv/D8grezKY9LDV1I1JaWjwU1EJ7fGZfssHs25Ddavz3riB4HGbmG2axHF0njjSE1rOGpywH&#10;QVx503Kj4Wf3MXsBESKywc4zaThTgGX5MFlgYfyJN3TcxkYkCIcCNdgY+0LKUFlyGDLfEyev9oPD&#10;mOTQSDPgKcFdJ5/zXEmHLacFiz29WaoO23+n4dPMK/VbY9u777XcvFu13/8praeP4+oVRKQx3sO3&#10;9pfRoOB6Jd0AWV4AAAD//wMAUEsBAi0AFAAGAAgAAAAhANvh9svuAAAAhQEAABMAAAAAAAAAAAAA&#10;AAAAAAAAAFtDb250ZW50X1R5cGVzXS54bWxQSwECLQAUAAYACAAAACEAWvQsW78AAAAVAQAACwAA&#10;AAAAAAAAAAAAAAAfAQAAX3JlbHMvLnJlbHNQSwECLQAUAAYACAAAACEAcE51gcMAAADaAAAADwAA&#10;AAAAAAAAAAAAAAAHAgAAZHJzL2Rvd25yZXYueG1sUEsFBgAAAAADAAMAtwAAAPcCAAAAAA==&#10;" path="m,l2415794,r,9144l,9144,,e" fillcolor="black" stroked="f">
                  <v:path arrowok="t"/>
                </v:shape>
                <v:shape id="Freeform: Shape 7" o:spid="_x0000_s1028" style="position:absolute;top:278280;width:2424960;height:8280;visibility:visible;mso-wrap-style:square;v-text-anchor:top" coordsize="2424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N4wwAAANoAAAAPAAAAZHJzL2Rvd25yZXYueG1sRI/RasJA&#10;FETfhf7Dcgt9EbNpxarRVUpBquhLox9wyV6TYPbukt2a+PddQfBxmJkzzHLdm0ZcqfW1ZQXvSQqC&#10;uLC65lLB6bgZzUD4gKyxsUwKbuRhvXoZLDHTtuNfuuahFBHCPkMFVQguk9IXFRn0iXXE0Tvb1mCI&#10;si2lbrGLcNPIjzT9lAZrjgsVOvquqLjkf0aB+9nvut5N5kMznodbvvHj8+yg1Ntr/7UAEagPz/Cj&#10;vdUKpnC/Em+AXP0DAAD//wMAUEsBAi0AFAAGAAgAAAAhANvh9svuAAAAhQEAABMAAAAAAAAAAAAA&#10;AAAAAAAAAFtDb250ZW50X1R5cGVzXS54bWxQSwECLQAUAAYACAAAACEAWvQsW78AAAAVAQAACwAA&#10;AAAAAAAAAAAAAAAfAQAAX3JlbHMvLnJlbHNQSwECLQAUAAYACAAAACEAXZ3TeMMAAADaAAAADwAA&#10;AAAAAAAAAAAAAAAHAgAAZHJzL2Rvd25yZXYueG1sUEsFBgAAAAADAAMAtwAAAPcCAAAAAA==&#10;" path="m,l2424938,r,9144l,9144,,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6A9C022F" w14:textId="77777777" w:rsidR="00B409A2" w:rsidRDefault="00B409A2" w:rsidP="00B409A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12" w:type="dxa"/>
        <w:tblInd w:w="-115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9" w:type="dxa"/>
          <w:left w:w="115" w:type="dxa"/>
          <w:right w:w="60" w:type="dxa"/>
        </w:tblCellMar>
        <w:tblLook w:val="04A0" w:firstRow="1" w:lastRow="0" w:firstColumn="1" w:lastColumn="0" w:noHBand="0" w:noVBand="1"/>
      </w:tblPr>
      <w:tblGrid>
        <w:gridCol w:w="1670"/>
        <w:gridCol w:w="1668"/>
        <w:gridCol w:w="1676"/>
        <w:gridCol w:w="1666"/>
        <w:gridCol w:w="2340"/>
        <w:gridCol w:w="1292"/>
      </w:tblGrid>
      <w:tr w:rsidR="00B409A2" w14:paraId="153B6A50" w14:textId="77777777" w:rsidTr="008F38F1">
        <w:trPr>
          <w:trHeight w:val="61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B144" w14:textId="3972FE79" w:rsidR="00B409A2" w:rsidRDefault="008F38F1" w:rsidP="00CA5E34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Client Name</w:t>
            </w:r>
            <w:r w:rsidR="00B409A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988FF" w14:textId="62C8B4CA" w:rsidR="00B409A2" w:rsidRDefault="008F38F1" w:rsidP="00CA5E34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96BE3" w14:textId="3A082811" w:rsidR="00B409A2" w:rsidRDefault="008F38F1" w:rsidP="00CA5E34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Start</w:t>
            </w:r>
            <w:r w:rsidR="00B409A2">
              <w:rPr>
                <w:rFonts w:ascii="Arial" w:eastAsia="Arial" w:hAnsi="Arial" w:cs="Arial"/>
                <w:b/>
                <w:sz w:val="20"/>
              </w:rPr>
              <w:t xml:space="preserve"> Time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CC7B8" w14:textId="0A4BD85A" w:rsidR="00B409A2" w:rsidRPr="008F38F1" w:rsidRDefault="008F38F1" w:rsidP="00CA5E34">
            <w:pPr>
              <w:ind w:right="59"/>
              <w:jc w:val="center"/>
              <w:rPr>
                <w:b/>
                <w:bCs/>
              </w:rPr>
            </w:pPr>
            <w:r w:rsidRPr="008F38F1">
              <w:rPr>
                <w:b/>
                <w:bCs/>
              </w:rPr>
              <w:t>End Time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6B909" w14:textId="47197679" w:rsidR="00B409A2" w:rsidRDefault="008F38F1" w:rsidP="00CA5E34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Care@Work, Bright Horizons, Church, </w:t>
            </w:r>
            <w:r w:rsidR="00674B52">
              <w:rPr>
                <w:rFonts w:ascii="Arial" w:eastAsia="Arial" w:hAnsi="Arial" w:cs="Arial"/>
                <w:b/>
                <w:sz w:val="20"/>
              </w:rPr>
              <w:t xml:space="preserve">Corporate Care Solutions, </w:t>
            </w:r>
            <w:proofErr w:type="spellStart"/>
            <w:r w:rsidR="00674B52">
              <w:rPr>
                <w:rFonts w:ascii="Arial" w:eastAsia="Arial" w:hAnsi="Arial" w:cs="Arial"/>
                <w:b/>
                <w:sz w:val="20"/>
              </w:rPr>
              <w:t>LifeCare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F543EC" w14:textId="5AF29832" w:rsidR="00B409A2" w:rsidRDefault="008F38F1" w:rsidP="00CA5E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Number of Children</w:t>
            </w:r>
          </w:p>
        </w:tc>
      </w:tr>
      <w:tr w:rsidR="00B409A2" w14:paraId="51F5B793" w14:textId="77777777" w:rsidTr="008F38F1">
        <w:trPr>
          <w:trHeight w:val="389"/>
        </w:trPr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A2DAC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6D236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B3A54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9AB1E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74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A1F9B7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409A2" w14:paraId="13E22BAF" w14:textId="77777777" w:rsidTr="008F38F1">
        <w:trPr>
          <w:trHeight w:val="389"/>
        </w:trPr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050ED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D7BB9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04A11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62A57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34657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1E5650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409A2" w14:paraId="550C85FA" w14:textId="77777777" w:rsidTr="008F38F1">
        <w:trPr>
          <w:trHeight w:val="389"/>
        </w:trPr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28C46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C4001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059C1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01076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4666C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89F1C2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409A2" w14:paraId="5C3F480E" w14:textId="77777777" w:rsidTr="008F38F1">
        <w:trPr>
          <w:trHeight w:val="389"/>
        </w:trPr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CB43D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B81FF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6D473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11E2F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FEC2F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648B42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409A2" w14:paraId="4168F8AF" w14:textId="77777777" w:rsidTr="008F38F1">
        <w:trPr>
          <w:trHeight w:val="389"/>
        </w:trPr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C1C47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58572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D1BFD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7A4DF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E61E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34BDFA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409A2" w14:paraId="324C0745" w14:textId="77777777" w:rsidTr="008F38F1">
        <w:trPr>
          <w:trHeight w:val="386"/>
        </w:trPr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193BBF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15F6FD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B11144" w14:textId="77777777" w:rsidR="00B409A2" w:rsidRDefault="00B409A2" w:rsidP="00CA5E3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F030DF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8FCCAD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F7BD" w14:textId="77777777" w:rsidR="00B409A2" w:rsidRDefault="00B409A2" w:rsidP="00CA5E3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9BFB46A" w14:textId="77777777" w:rsidR="00B409A2" w:rsidRDefault="00B409A2" w:rsidP="00B409A2">
      <w:pPr>
        <w:spacing w:after="329"/>
      </w:pPr>
      <w:r>
        <w:rPr>
          <w:rFonts w:ascii="Arial" w:eastAsia="Arial" w:hAnsi="Arial" w:cs="Arial"/>
          <w:sz w:val="20"/>
        </w:rPr>
        <w:t xml:space="preserve"> </w:t>
      </w:r>
    </w:p>
    <w:p w14:paraId="3A7911E3" w14:textId="700A40F2" w:rsidR="00232431" w:rsidRDefault="00674B52">
      <w:r>
        <w:rPr>
          <w:rFonts w:ascii="Arial" w:eastAsia="Arial" w:hAnsi="Arial" w:cs="Arial"/>
          <w:sz w:val="20"/>
        </w:rPr>
        <w:t>All</w:t>
      </w:r>
      <w:r w:rsidR="00B409A2">
        <w:rPr>
          <w:rFonts w:ascii="Arial" w:eastAsia="Arial" w:hAnsi="Arial" w:cs="Arial"/>
          <w:sz w:val="20"/>
        </w:rPr>
        <w:t xml:space="preserve"> time sheet</w:t>
      </w:r>
      <w:r>
        <w:rPr>
          <w:rFonts w:ascii="Arial" w:eastAsia="Arial" w:hAnsi="Arial" w:cs="Arial"/>
          <w:sz w:val="20"/>
        </w:rPr>
        <w:t>s</w:t>
      </w:r>
      <w:r w:rsidR="00B409A2">
        <w:rPr>
          <w:rFonts w:ascii="Arial" w:eastAsia="Arial" w:hAnsi="Arial" w:cs="Arial"/>
          <w:sz w:val="20"/>
        </w:rPr>
        <w:t xml:space="preserve"> must be turned into </w:t>
      </w:r>
      <w:hyperlink r:id="rId7" w:history="1">
        <w:r w:rsidR="00344711" w:rsidRPr="00A870E1">
          <w:rPr>
            <w:rStyle w:val="Hyperlink"/>
            <w:rFonts w:ascii="Arial" w:eastAsia="Arial" w:hAnsi="Arial" w:cs="Arial"/>
            <w:sz w:val="20"/>
          </w:rPr>
          <w:t>Amanda@nannieswhocare.com</w:t>
        </w:r>
      </w:hyperlink>
      <w:r w:rsidR="00B409A2">
        <w:rPr>
          <w:rFonts w:ascii="Arial" w:eastAsia="Arial" w:hAnsi="Arial" w:cs="Arial"/>
          <w:sz w:val="20"/>
        </w:rPr>
        <w:t xml:space="preserve"> every Tuesday</w:t>
      </w:r>
      <w:r w:rsidR="005878F4">
        <w:rPr>
          <w:rFonts w:ascii="Arial" w:eastAsia="Arial" w:hAnsi="Arial" w:cs="Arial"/>
          <w:sz w:val="20"/>
        </w:rPr>
        <w:t xml:space="preserve"> by 9AM</w:t>
      </w:r>
      <w:r w:rsidR="00B409A2">
        <w:rPr>
          <w:rFonts w:ascii="Arial" w:eastAsia="Arial" w:hAnsi="Arial" w:cs="Arial"/>
          <w:sz w:val="20"/>
        </w:rPr>
        <w:t>. Pay schedule is bi-weekly</w:t>
      </w:r>
      <w:r>
        <w:rPr>
          <w:rFonts w:ascii="Arial" w:eastAsia="Arial" w:hAnsi="Arial" w:cs="Arial"/>
          <w:sz w:val="20"/>
        </w:rPr>
        <w:t xml:space="preserve"> on Fridays</w:t>
      </w:r>
      <w:r w:rsidR="00B409A2">
        <w:rPr>
          <w:rFonts w:ascii="Arial" w:eastAsia="Arial" w:hAnsi="Arial" w:cs="Arial"/>
          <w:sz w:val="20"/>
        </w:rPr>
        <w:t xml:space="preserve">. </w:t>
      </w:r>
      <w:r w:rsidR="005878F4">
        <w:rPr>
          <w:rFonts w:ascii="Arial" w:eastAsia="Arial" w:hAnsi="Arial" w:cs="Arial"/>
          <w:sz w:val="20"/>
        </w:rPr>
        <w:t xml:space="preserve">Should the nanny be working on a Tuesday that falls on the time sheet deadline, it must be submitted to </w:t>
      </w:r>
      <w:r w:rsidR="001A6538">
        <w:rPr>
          <w:rFonts w:ascii="Arial" w:eastAsia="Arial" w:hAnsi="Arial" w:cs="Arial"/>
          <w:sz w:val="20"/>
        </w:rPr>
        <w:t>Amanda</w:t>
      </w:r>
      <w:r w:rsidR="005878F4">
        <w:rPr>
          <w:rFonts w:ascii="Arial" w:eastAsia="Arial" w:hAnsi="Arial" w:cs="Arial"/>
          <w:sz w:val="20"/>
        </w:rPr>
        <w:t xml:space="preserve"> the same day when the shift ends</w:t>
      </w:r>
      <w:r w:rsidR="00344711">
        <w:rPr>
          <w:rFonts w:ascii="Arial" w:eastAsia="Arial" w:hAnsi="Arial" w:cs="Arial"/>
          <w:sz w:val="20"/>
        </w:rPr>
        <w:t>, but will be on the following payroll period</w:t>
      </w:r>
      <w:r w:rsidR="005878F4">
        <w:rPr>
          <w:rFonts w:ascii="Arial" w:eastAsia="Arial" w:hAnsi="Arial" w:cs="Arial"/>
          <w:sz w:val="20"/>
        </w:rPr>
        <w:t xml:space="preserve">. </w:t>
      </w:r>
      <w:r w:rsidR="00B409A2">
        <w:rPr>
          <w:rFonts w:ascii="Arial" w:eastAsia="Arial" w:hAnsi="Arial" w:cs="Arial"/>
          <w:sz w:val="20"/>
        </w:rPr>
        <w:t>Nannies are responsible to log their hours and turn this in. Should it not be turned in on time, the nanny must wait until the following pay period.</w:t>
      </w:r>
    </w:p>
    <w:sectPr w:rsidR="00232431">
      <w:footerReference w:type="default" r:id="rId8"/>
      <w:pgSz w:w="12240" w:h="15840"/>
      <w:pgMar w:top="1440" w:right="1084" w:bottom="1440" w:left="108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89BD6" w14:textId="77777777" w:rsidR="00D27FCD" w:rsidRDefault="00D27FCD">
      <w:pPr>
        <w:spacing w:after="0" w:line="240" w:lineRule="auto"/>
      </w:pPr>
      <w:r>
        <w:separator/>
      </w:r>
    </w:p>
  </w:endnote>
  <w:endnote w:type="continuationSeparator" w:id="0">
    <w:p w14:paraId="1E46BB6D" w14:textId="77777777" w:rsidR="00D27FCD" w:rsidRDefault="00D2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Segoe U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6653" w14:textId="77777777" w:rsidR="00197B76" w:rsidRDefault="005878F4">
    <w:pPr>
      <w:spacing w:after="0" w:line="240" w:lineRule="auto"/>
      <w:jc w:val="center"/>
    </w:pPr>
    <w:r>
      <w:rPr>
        <w:rFonts w:ascii="Myriad Pro Cond" w:hAnsi="Myriad Pro Cond"/>
        <w:szCs w:val="24"/>
      </w:rPr>
      <w:t xml:space="preserve">P:  727.784.8868 </w:t>
    </w:r>
    <w:proofErr w:type="gramStart"/>
    <w:r>
      <w:rPr>
        <w:rFonts w:ascii="Myriad Pro Cond" w:hAnsi="Myriad Pro Cond"/>
        <w:szCs w:val="24"/>
      </w:rPr>
      <w:t>|  F</w:t>
    </w:r>
    <w:proofErr w:type="gramEnd"/>
    <w:r>
      <w:rPr>
        <w:rFonts w:ascii="Myriad Pro Cond" w:hAnsi="Myriad Pro Cond"/>
        <w:szCs w:val="24"/>
      </w:rPr>
      <w:t>: 727.784.8933</w:t>
    </w:r>
  </w:p>
  <w:p w14:paraId="106C6003" w14:textId="77777777" w:rsidR="00197B76" w:rsidRDefault="005878F4">
    <w:pPr>
      <w:spacing w:after="0" w:line="240" w:lineRule="auto"/>
      <w:jc w:val="center"/>
    </w:pPr>
    <w:hyperlink r:id="rId1">
      <w:r>
        <w:rPr>
          <w:rStyle w:val="InternetLink"/>
          <w:rFonts w:ascii="Myriad Pro Cond" w:hAnsi="Myriad Pro Cond"/>
          <w:szCs w:val="24"/>
        </w:rPr>
        <w:t>www.nannieswhocare.com</w:t>
      </w:r>
    </w:hyperlink>
  </w:p>
  <w:p w14:paraId="28AC0F1C" w14:textId="6A31218C" w:rsidR="00197B76" w:rsidRDefault="00344711">
    <w:pPr>
      <w:spacing w:after="0" w:line="240" w:lineRule="auto"/>
      <w:jc w:val="center"/>
      <w:rPr>
        <w:rFonts w:ascii="Myriad Pro Cond" w:hAnsi="Myriad Pro Cond"/>
        <w:i/>
        <w:szCs w:val="24"/>
      </w:rPr>
    </w:pPr>
    <w:r>
      <w:rPr>
        <w:rStyle w:val="InternetLink"/>
        <w:rFonts w:ascii="Myriad Pro Cond" w:hAnsi="Myriad Pro Cond"/>
        <w:i/>
        <w:color w:val="auto"/>
        <w:szCs w:val="24"/>
      </w:rPr>
      <w:t>Florida’s</w:t>
    </w:r>
    <w:r w:rsidR="005878F4">
      <w:rPr>
        <w:rStyle w:val="InternetLink"/>
        <w:rFonts w:ascii="Myriad Pro Cond" w:hAnsi="Myriad Pro Cond"/>
        <w:i/>
        <w:color w:val="auto"/>
        <w:szCs w:val="24"/>
      </w:rPr>
      <w:t xml:space="preserve"> Premier Nanny Agency</w:t>
    </w:r>
  </w:p>
  <w:p w14:paraId="6BCC6B9A" w14:textId="77777777" w:rsidR="00197B76" w:rsidRDefault="00197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5B19" w14:textId="77777777" w:rsidR="00D27FCD" w:rsidRDefault="00D27FCD">
      <w:pPr>
        <w:spacing w:after="0" w:line="240" w:lineRule="auto"/>
      </w:pPr>
      <w:r>
        <w:separator/>
      </w:r>
    </w:p>
  </w:footnote>
  <w:footnote w:type="continuationSeparator" w:id="0">
    <w:p w14:paraId="5ED507ED" w14:textId="77777777" w:rsidR="00D27FCD" w:rsidRDefault="00D2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A2"/>
    <w:rsid w:val="00197B76"/>
    <w:rsid w:val="001A6538"/>
    <w:rsid w:val="001C46F1"/>
    <w:rsid w:val="00232431"/>
    <w:rsid w:val="00344711"/>
    <w:rsid w:val="0040507D"/>
    <w:rsid w:val="005878F4"/>
    <w:rsid w:val="00674B52"/>
    <w:rsid w:val="00677FD2"/>
    <w:rsid w:val="00842FEC"/>
    <w:rsid w:val="008F38F1"/>
    <w:rsid w:val="00B409A2"/>
    <w:rsid w:val="00D27FCD"/>
    <w:rsid w:val="00D67E31"/>
    <w:rsid w:val="00D94A0B"/>
    <w:rsid w:val="00F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BA78"/>
  <w15:chartTrackingRefBased/>
  <w15:docId w15:val="{F28EBFF5-8811-42F3-A6C3-5BDC8284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9A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409A2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409A2"/>
    <w:rPr>
      <w:rFonts w:ascii="Calibri" w:eastAsia="Calibri" w:hAnsi="Calibri" w:cs="Calibri"/>
      <w:color w:val="000000"/>
    </w:rPr>
  </w:style>
  <w:style w:type="character" w:customStyle="1" w:styleId="InternetLink">
    <w:name w:val="Internet Link"/>
    <w:basedOn w:val="DefaultParagraphFont"/>
    <w:uiPriority w:val="99"/>
    <w:unhideWhenUsed/>
    <w:rsid w:val="00B409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409A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B409A2"/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B409A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0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manda@nannieswhoca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nnieswho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Brown-Adamo</dc:creator>
  <cp:keywords/>
  <dc:description/>
  <cp:lastModifiedBy>Amanda Franklin</cp:lastModifiedBy>
  <cp:revision>4</cp:revision>
  <dcterms:created xsi:type="dcterms:W3CDTF">2024-05-07T18:15:00Z</dcterms:created>
  <dcterms:modified xsi:type="dcterms:W3CDTF">2024-12-20T21:00:00Z</dcterms:modified>
</cp:coreProperties>
</file>